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C4" w:rsidRDefault="00FA24C4" w:rsidP="00FA24C4">
      <w:pPr>
        <w:jc w:val="center"/>
        <w:rPr>
          <w:rFonts w:ascii="Avenir" w:eastAsia="Avenir" w:hAnsi="Avenir" w:cs="Avenir"/>
          <w:b/>
        </w:rPr>
      </w:pPr>
    </w:p>
    <w:p w:rsidR="00FA24C4" w:rsidRDefault="00FA24C4" w:rsidP="00FA24C4">
      <w:pPr>
        <w:jc w:val="center"/>
        <w:rPr>
          <w:rFonts w:ascii="Avenir" w:eastAsia="Avenir" w:hAnsi="Avenir" w:cs="Avenir"/>
        </w:rPr>
      </w:pPr>
      <w:bookmarkStart w:id="0" w:name="_GoBack"/>
      <w:r>
        <w:rPr>
          <w:rFonts w:ascii="Avenir" w:eastAsia="Avenir" w:hAnsi="Avenir" w:cs="Avenir"/>
          <w:b/>
        </w:rPr>
        <w:t>Anexo IV</w:t>
      </w:r>
    </w:p>
    <w:bookmarkEnd w:id="0"/>
    <w:p w:rsidR="00FA24C4" w:rsidRDefault="00FA24C4" w:rsidP="00FA24C4">
      <w:pPr>
        <w:jc w:val="center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FORMULÁRIO DE PRESTAÇÃO DE CONTAS</w:t>
      </w:r>
    </w:p>
    <w:p w:rsidR="00FA24C4" w:rsidRDefault="00FA24C4" w:rsidP="00FA24C4">
      <w:pPr>
        <w:rPr>
          <w:rFonts w:ascii="Avenir" w:eastAsia="Avenir" w:hAnsi="Avenir" w:cs="Avenir"/>
          <w:b/>
        </w:rPr>
      </w:pPr>
    </w:p>
    <w:p w:rsidR="00FA24C4" w:rsidRDefault="00FA24C4" w:rsidP="00FA24C4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DADOS DO REQUERENTE</w:t>
      </w:r>
    </w:p>
    <w:p w:rsidR="00FA24C4" w:rsidRDefault="00FA24C4" w:rsidP="00FA24C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Nome do espaço/coletivo: __________________________________________________________________</w:t>
      </w:r>
    </w:p>
    <w:p w:rsidR="00FA24C4" w:rsidRDefault="00FA24C4" w:rsidP="00FA24C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Nome do responsável: ______________________________________________________________________</w:t>
      </w:r>
    </w:p>
    <w:p w:rsidR="00FA24C4" w:rsidRDefault="00FA24C4" w:rsidP="00FA24C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Data de nascimento: ________________________________________________________________________</w:t>
      </w:r>
    </w:p>
    <w:p w:rsidR="00FA24C4" w:rsidRDefault="00FA24C4" w:rsidP="00FA24C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Local de nascimento: _______________________________________________________________________</w:t>
      </w:r>
    </w:p>
    <w:p w:rsidR="00FA24C4" w:rsidRDefault="00FA24C4" w:rsidP="00FA24C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Endereço residencial: _______________________________________________________________________</w:t>
      </w:r>
    </w:p>
    <w:p w:rsidR="00FA24C4" w:rsidRDefault="00FA24C4" w:rsidP="00FA24C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___________________________________________________________________________________________</w:t>
      </w:r>
    </w:p>
    <w:p w:rsidR="00FA24C4" w:rsidRDefault="00FA24C4" w:rsidP="00FA24C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Município: __________________________________________ Unidade da Federação: ________________</w:t>
      </w:r>
    </w:p>
    <w:p w:rsidR="00FA24C4" w:rsidRDefault="00FA24C4" w:rsidP="00FA24C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CPF: _______________________ RG: _____________________ Data de Expedição: ___________________</w:t>
      </w:r>
    </w:p>
    <w:p w:rsidR="00FA24C4" w:rsidRDefault="00FA24C4" w:rsidP="00FA24C4">
      <w:pPr>
        <w:rPr>
          <w:rFonts w:ascii="Avenir" w:eastAsia="Avenir" w:hAnsi="Avenir" w:cs="Avenir"/>
        </w:rPr>
      </w:pPr>
    </w:p>
    <w:p w:rsidR="00FA24C4" w:rsidRDefault="00FA24C4" w:rsidP="00FA24C4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INFORMAÇÕES FINANCEIRAS</w:t>
      </w:r>
    </w:p>
    <w:p w:rsidR="00FA24C4" w:rsidRDefault="00FA24C4" w:rsidP="00FA24C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Valor do Subsidio: R$ ___________________________ (___________________________________________</w:t>
      </w:r>
    </w:p>
    <w:p w:rsidR="00FA24C4" w:rsidRDefault="00FA24C4" w:rsidP="00FA24C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__________________________________________________________________________________________)</w:t>
      </w:r>
    </w:p>
    <w:p w:rsidR="00FA24C4" w:rsidRDefault="00FA24C4" w:rsidP="00FA24C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Data da liberação do recurso: ________/________/_____________</w:t>
      </w:r>
    </w:p>
    <w:tbl>
      <w:tblPr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701"/>
        <w:gridCol w:w="1842"/>
        <w:gridCol w:w="2121"/>
      </w:tblGrid>
      <w:tr w:rsidR="00FA24C4" w:rsidTr="00BD47DB">
        <w:tc>
          <w:tcPr>
            <w:tcW w:w="4390" w:type="dxa"/>
            <w:vAlign w:val="center"/>
          </w:tcPr>
          <w:p w:rsidR="00FA24C4" w:rsidRDefault="00FA24C4" w:rsidP="00BD47DB">
            <w:pPr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FORNECEDOR</w:t>
            </w:r>
          </w:p>
        </w:tc>
        <w:tc>
          <w:tcPr>
            <w:tcW w:w="1701" w:type="dxa"/>
            <w:vAlign w:val="center"/>
          </w:tcPr>
          <w:p w:rsidR="00FA24C4" w:rsidRDefault="00FA24C4" w:rsidP="00BD47DB">
            <w:pPr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TIPO</w:t>
            </w:r>
          </w:p>
        </w:tc>
        <w:tc>
          <w:tcPr>
            <w:tcW w:w="1842" w:type="dxa"/>
            <w:vAlign w:val="center"/>
          </w:tcPr>
          <w:p w:rsidR="00FA24C4" w:rsidRDefault="00FA24C4" w:rsidP="00BD47DB">
            <w:pPr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DATA DO PAGAMENTO</w:t>
            </w:r>
          </w:p>
        </w:tc>
        <w:tc>
          <w:tcPr>
            <w:tcW w:w="2121" w:type="dxa"/>
            <w:vAlign w:val="center"/>
          </w:tcPr>
          <w:p w:rsidR="00FA24C4" w:rsidRDefault="00FA24C4" w:rsidP="00BD47DB">
            <w:pPr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VALOR</w:t>
            </w:r>
          </w:p>
        </w:tc>
      </w:tr>
      <w:tr w:rsidR="00FA24C4" w:rsidTr="00BD47DB">
        <w:trPr>
          <w:trHeight w:val="397"/>
        </w:trPr>
        <w:tc>
          <w:tcPr>
            <w:tcW w:w="4390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70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842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212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</w:tr>
      <w:tr w:rsidR="00FA24C4" w:rsidTr="00BD47DB">
        <w:trPr>
          <w:trHeight w:val="397"/>
        </w:trPr>
        <w:tc>
          <w:tcPr>
            <w:tcW w:w="4390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70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842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212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</w:tr>
      <w:tr w:rsidR="00FA24C4" w:rsidTr="00BD47DB">
        <w:trPr>
          <w:trHeight w:val="397"/>
        </w:trPr>
        <w:tc>
          <w:tcPr>
            <w:tcW w:w="4390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70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842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212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</w:tr>
      <w:tr w:rsidR="00FA24C4" w:rsidTr="00BD47DB">
        <w:trPr>
          <w:trHeight w:val="397"/>
        </w:trPr>
        <w:tc>
          <w:tcPr>
            <w:tcW w:w="4390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70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842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212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</w:tr>
      <w:tr w:rsidR="00FA24C4" w:rsidTr="00BD47DB">
        <w:trPr>
          <w:trHeight w:val="397"/>
        </w:trPr>
        <w:tc>
          <w:tcPr>
            <w:tcW w:w="4390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70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842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212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</w:tr>
      <w:tr w:rsidR="00FA24C4" w:rsidTr="00BD47DB">
        <w:trPr>
          <w:trHeight w:val="397"/>
        </w:trPr>
        <w:tc>
          <w:tcPr>
            <w:tcW w:w="4390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70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842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212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</w:tr>
      <w:tr w:rsidR="00FA24C4" w:rsidTr="00BD47DB">
        <w:trPr>
          <w:trHeight w:val="397"/>
        </w:trPr>
        <w:tc>
          <w:tcPr>
            <w:tcW w:w="4390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70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842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212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</w:tr>
      <w:tr w:rsidR="00FA24C4" w:rsidTr="00BD47DB">
        <w:trPr>
          <w:trHeight w:val="397"/>
        </w:trPr>
        <w:tc>
          <w:tcPr>
            <w:tcW w:w="4390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70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842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212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</w:tr>
      <w:tr w:rsidR="00FA24C4" w:rsidTr="00BD47DB">
        <w:trPr>
          <w:trHeight w:val="397"/>
        </w:trPr>
        <w:tc>
          <w:tcPr>
            <w:tcW w:w="4390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70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842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212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</w:tr>
      <w:tr w:rsidR="00FA24C4" w:rsidTr="00BD47DB">
        <w:trPr>
          <w:trHeight w:val="397"/>
        </w:trPr>
        <w:tc>
          <w:tcPr>
            <w:tcW w:w="4390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70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842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212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</w:tr>
      <w:tr w:rsidR="00FA24C4" w:rsidTr="00BD47DB">
        <w:trPr>
          <w:trHeight w:val="397"/>
        </w:trPr>
        <w:tc>
          <w:tcPr>
            <w:tcW w:w="4390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70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842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212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</w:tr>
      <w:tr w:rsidR="00FA24C4" w:rsidTr="00BD47DB">
        <w:trPr>
          <w:trHeight w:val="397"/>
        </w:trPr>
        <w:tc>
          <w:tcPr>
            <w:tcW w:w="4390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70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1842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  <w:tc>
          <w:tcPr>
            <w:tcW w:w="2121" w:type="dxa"/>
          </w:tcPr>
          <w:p w:rsidR="00FA24C4" w:rsidRDefault="00FA24C4" w:rsidP="00BD47DB">
            <w:pPr>
              <w:rPr>
                <w:rFonts w:ascii="Avenir" w:eastAsia="Avenir" w:hAnsi="Avenir" w:cs="Avenir"/>
              </w:rPr>
            </w:pPr>
          </w:p>
        </w:tc>
      </w:tr>
    </w:tbl>
    <w:p w:rsidR="00FA24C4" w:rsidRDefault="00FA24C4" w:rsidP="00FA24C4">
      <w:pPr>
        <w:rPr>
          <w:rFonts w:ascii="Avenir" w:eastAsia="Avenir" w:hAnsi="Avenir" w:cs="Avenir"/>
        </w:rPr>
      </w:pPr>
    </w:p>
    <w:p w:rsidR="00FA24C4" w:rsidRDefault="00FA24C4" w:rsidP="00FA24C4">
      <w:pPr>
        <w:numPr>
          <w:ilvl w:val="0"/>
          <w:numId w:val="1"/>
        </w:numPr>
        <w:spacing w:after="0"/>
        <w:rPr>
          <w:rFonts w:ascii="Avenir" w:eastAsia="Avenir" w:hAnsi="Avenir" w:cs="Avenir"/>
          <w:sz w:val="18"/>
          <w:szCs w:val="18"/>
        </w:rPr>
      </w:pPr>
      <w:r>
        <w:rPr>
          <w:rFonts w:ascii="Avenir" w:eastAsia="Avenir" w:hAnsi="Avenir" w:cs="Avenir"/>
          <w:sz w:val="18"/>
          <w:szCs w:val="18"/>
        </w:rPr>
        <w:t>Anexar cópia dos comprovantes de pagamento de todas as despesas elencadas neste formulário;</w:t>
      </w:r>
    </w:p>
    <w:p w:rsidR="00FA24C4" w:rsidRDefault="00FA24C4" w:rsidP="00FA24C4">
      <w:pPr>
        <w:numPr>
          <w:ilvl w:val="0"/>
          <w:numId w:val="1"/>
        </w:numPr>
        <w:spacing w:after="0"/>
        <w:rPr>
          <w:rFonts w:ascii="Avenir" w:eastAsia="Avenir" w:hAnsi="Avenir" w:cs="Avenir"/>
          <w:sz w:val="18"/>
          <w:szCs w:val="18"/>
        </w:rPr>
      </w:pPr>
      <w:r>
        <w:rPr>
          <w:rFonts w:ascii="Avenir" w:eastAsia="Avenir" w:hAnsi="Avenir" w:cs="Avenir"/>
          <w:sz w:val="18"/>
          <w:szCs w:val="18"/>
        </w:rPr>
        <w:t>A soma do ‘VALOR TOTAL’ deverá ser igual ao superior ao valor do subsídio concedido;</w:t>
      </w:r>
    </w:p>
    <w:p w:rsidR="00FA24C4" w:rsidRDefault="00FA24C4" w:rsidP="00FA24C4">
      <w:pPr>
        <w:numPr>
          <w:ilvl w:val="0"/>
          <w:numId w:val="1"/>
        </w:numPr>
        <w:spacing w:after="0"/>
        <w:rPr>
          <w:rFonts w:ascii="Avenir" w:eastAsia="Avenir" w:hAnsi="Avenir" w:cs="Avenir"/>
          <w:sz w:val="18"/>
          <w:szCs w:val="18"/>
        </w:rPr>
      </w:pPr>
      <w:r>
        <w:rPr>
          <w:rFonts w:ascii="Avenir" w:eastAsia="Avenir" w:hAnsi="Avenir" w:cs="Avenir"/>
          <w:sz w:val="18"/>
          <w:szCs w:val="18"/>
        </w:rPr>
        <w:t>Os valores das despesas não classificadas como ‘manutenção’ ou que não se enquadrem nos termos do edital deverão ser devolvidos à conta do Fundo Municipal de Apoio à Cultura.</w:t>
      </w:r>
    </w:p>
    <w:p w:rsidR="00FA24C4" w:rsidRDefault="00FA24C4" w:rsidP="00FA24C4">
      <w:pPr>
        <w:spacing w:after="0" w:line="240" w:lineRule="auto"/>
        <w:ind w:left="720"/>
        <w:jc w:val="center"/>
        <w:rPr>
          <w:rFonts w:ascii="Avenir" w:eastAsia="Avenir" w:hAnsi="Avenir" w:cs="Avenir"/>
        </w:rPr>
      </w:pPr>
    </w:p>
    <w:p w:rsidR="00FA24C4" w:rsidRDefault="00FA24C4" w:rsidP="00FA24C4">
      <w:pPr>
        <w:spacing w:after="0" w:line="240" w:lineRule="auto"/>
        <w:ind w:left="720"/>
        <w:jc w:val="center"/>
        <w:rPr>
          <w:rFonts w:ascii="Avenir" w:eastAsia="Avenir" w:hAnsi="Avenir" w:cs="Avenir"/>
        </w:rPr>
      </w:pPr>
    </w:p>
    <w:p w:rsidR="00FA24C4" w:rsidRDefault="00FA24C4" w:rsidP="00FA24C4">
      <w:pPr>
        <w:spacing w:after="0" w:line="240" w:lineRule="auto"/>
        <w:ind w:left="720"/>
        <w:jc w:val="right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Quixeramobim/CE, ______ de ____________________ </w:t>
      </w:r>
      <w:proofErr w:type="spellStart"/>
      <w:r>
        <w:rPr>
          <w:rFonts w:ascii="Avenir" w:eastAsia="Avenir" w:hAnsi="Avenir" w:cs="Avenir"/>
        </w:rPr>
        <w:t>de</w:t>
      </w:r>
      <w:proofErr w:type="spellEnd"/>
      <w:r>
        <w:rPr>
          <w:rFonts w:ascii="Avenir" w:eastAsia="Avenir" w:hAnsi="Avenir" w:cs="Avenir"/>
        </w:rPr>
        <w:t xml:space="preserve"> 2020</w:t>
      </w:r>
    </w:p>
    <w:p w:rsidR="00FA24C4" w:rsidRDefault="00FA24C4" w:rsidP="00FA24C4">
      <w:pPr>
        <w:spacing w:after="0" w:line="240" w:lineRule="auto"/>
        <w:ind w:left="720"/>
        <w:jc w:val="right"/>
        <w:rPr>
          <w:rFonts w:ascii="Avenir" w:eastAsia="Avenir" w:hAnsi="Avenir" w:cs="Avenir"/>
        </w:rPr>
      </w:pPr>
    </w:p>
    <w:p w:rsidR="00FA24C4" w:rsidRDefault="00FA24C4" w:rsidP="00FA24C4">
      <w:pPr>
        <w:spacing w:after="0" w:line="240" w:lineRule="auto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_________________________________________________</w:t>
      </w:r>
    </w:p>
    <w:p w:rsidR="00FA24C4" w:rsidRDefault="00FA24C4" w:rsidP="00FA24C4">
      <w:pPr>
        <w:spacing w:after="0" w:line="240" w:lineRule="auto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ASSINATURA DO REQUERENTE</w:t>
      </w:r>
    </w:p>
    <w:p w:rsidR="00FA24C4" w:rsidRDefault="00FA24C4" w:rsidP="00FA24C4">
      <w:pPr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(Igual à do documento de identificação)</w:t>
      </w:r>
    </w:p>
    <w:p w:rsidR="00FA24C4" w:rsidRDefault="00FA24C4" w:rsidP="00FA24C4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E63487" w:rsidRDefault="00E63487"/>
    <w:sectPr w:rsidR="00E63487" w:rsidSect="00FA24C4">
      <w:headerReference w:type="default" r:id="rId5"/>
      <w:pgSz w:w="11906" w:h="16838"/>
      <w:pgMar w:top="2836" w:right="991" w:bottom="1417" w:left="851" w:header="708" w:footer="2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B92" w:rsidRDefault="00FA24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 wp14:anchorId="30FEB06D" wp14:editId="35C316AC">
          <wp:extent cx="1647825" cy="1518285"/>
          <wp:effectExtent l="0" t="0" r="0" b="0"/>
          <wp:docPr id="2" name="image1.png" descr="cultu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ultu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825" cy="1518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81A"/>
    <w:multiLevelType w:val="multilevel"/>
    <w:tmpl w:val="CAF81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9E"/>
    <w:rsid w:val="0049589E"/>
    <w:rsid w:val="00E63487"/>
    <w:rsid w:val="00FA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BBCA"/>
  <w15:chartTrackingRefBased/>
  <w15:docId w15:val="{6FD0F7AA-11FE-4871-80EF-9B7B0A8D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4C4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 coutinho</dc:creator>
  <cp:keywords/>
  <dc:description/>
  <cp:lastModifiedBy>gerson coutinho</cp:lastModifiedBy>
  <cp:revision>2</cp:revision>
  <dcterms:created xsi:type="dcterms:W3CDTF">2020-11-03T14:23:00Z</dcterms:created>
  <dcterms:modified xsi:type="dcterms:W3CDTF">2020-11-03T14:24:00Z</dcterms:modified>
</cp:coreProperties>
</file>